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9A" w:rsidRPr="00A873B9" w:rsidRDefault="00D20B9A" w:rsidP="00D20B9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  <w:u w:val="single"/>
        </w:rPr>
      </w:pPr>
      <w:r w:rsidRPr="00A873B9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cs/>
        </w:rPr>
        <w:t>ข่าวประชาสัมพันธ์</w:t>
      </w:r>
    </w:p>
    <w:p w:rsidR="00D20B9A" w:rsidRPr="00A873B9" w:rsidRDefault="00A873B9" w:rsidP="00A873B9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6"/>
          <w:szCs w:val="36"/>
          <w:cs/>
        </w:rPr>
      </w:pPr>
      <w:r w:rsidRPr="00A873B9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cs/>
        </w:rPr>
        <w:t xml:space="preserve">                             </w:t>
      </w:r>
      <w:r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cs/>
        </w:rPr>
        <w:t xml:space="preserve">                        </w:t>
      </w:r>
      <w:r w:rsidRPr="00A873B9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cs/>
        </w:rPr>
        <w:t xml:space="preserve">   </w:t>
      </w:r>
      <w:r w:rsidR="00D20B9A" w:rsidRPr="00A873B9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t>คำแนะนำการชำระภาษี</w:t>
      </w:r>
    </w:p>
    <w:p w:rsidR="00D20B9A" w:rsidRPr="00A873B9" w:rsidRDefault="00D20B9A" w:rsidP="00D20B9A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ภาษีโรงเรือนและที่ดิน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เป็นภาษีที่จัดเก็บจาก บ้านเช่า อาคารร้านค้า ตึกแถว บริษัท ธนาคาร โรงแรม โรงภาพยนตร์ แฟลต </w:t>
      </w:r>
      <w:r w:rsidR="00A873B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        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อพาร์เมนท์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หอพัก คอนโดมิเนียม โรงเรียนสอนวิชาชีพ โรงงานอุตสาหกรรม สนามม้า สนามมวย สนามกอล์ฟ ท่าเรือ บ่อนไก่ บ่อนปลา ฟาร์มสัตว์ คลังสินค้า และบริเวณที่ดินที่ปกติใช้ร่วมไปกับโรงเรือนนั้น ฯลฯ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อัตราภาษี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ร้อยละ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12.5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ของค่ารายปี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การยื่นแบบประเมินและการรับชำระภาษี</w:t>
      </w:r>
    </w:p>
    <w:p w:rsidR="00D20B9A" w:rsidRPr="00A873B9" w:rsidRDefault="00D20B9A" w:rsidP="00D20B9A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เจ้าของทรัพย์สินหรือผู้รับมอบอำนาจยื่นแบบแสดงรายการทรัพย์สิน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(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ภ.ร.ด.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2)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ต่อพนักงานเจ้าหน้าที่ ซึ่งทรัพย์สินนั้นตั้งอยู่ตั้งแต่วันที่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มกราคม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-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สิ้นเดือนกุมภาพันธ์ ของทุกปี</w:t>
      </w:r>
    </w:p>
    <w:p w:rsidR="00D20B9A" w:rsidRPr="00A873B9" w:rsidRDefault="00D20B9A" w:rsidP="00D20B9A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พนักงานเจ้าหน้าที่จะออกแบบแจ้งการประเมิน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(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ภ.ร.ด.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8)</w:t>
      </w:r>
    </w:p>
    <w:p w:rsidR="00D20B9A" w:rsidRPr="00A873B9" w:rsidRDefault="00D20B9A" w:rsidP="00D20B9A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ผู้รับการประเมินต้องชำระเงินภายใน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นับแต่วันที่ได้รับแบบแจ้งการประเมิน(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ภ.ร.ด.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8)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การอุทธรณ์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หากผู้รับการประเมินไม่พอใจในการประเมินให้ยื่นคำร้องขออุทธรณ์ภายใน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วันนับแต่วันที่ได้รับแบบการประประเมิน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(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ภ.ร.ด.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8)</w:t>
      </w:r>
    </w:p>
    <w:p w:rsidR="00D20B9A" w:rsidRPr="00A873B9" w:rsidRDefault="00D20B9A" w:rsidP="00D20B9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อัตราโทษและค่าปรับ</w:t>
      </w:r>
    </w:p>
    <w:p w:rsidR="00D20B9A" w:rsidRPr="00A873B9" w:rsidRDefault="00D20B9A" w:rsidP="00D20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ผู้ใดละเลยไม่ยื่นแบบแสดงรายการ มีความผิดโทษปรับไม่ 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และเรียกเก็บย้อนหลังได้ไม่เกิน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ปี</w:t>
      </w:r>
    </w:p>
    <w:p w:rsidR="00D20B9A" w:rsidRPr="00A873B9" w:rsidRDefault="00D20B9A" w:rsidP="00D20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ผู้ใดยื่นแบบแสดงรายการไม่ถูกต้องตามความจริงหรือไม่บริบูรณ์มีความผิดต้องระวางโทษจำคุกไม่เกิน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6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หรือปรับไม่เกิน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หรือทั้งจำทั้งปรับ และเรียกเก็บภาษีย้อนหลังได้ไม่เกิน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ปี</w:t>
      </w:r>
    </w:p>
    <w:p w:rsidR="00D20B9A" w:rsidRPr="00A873B9" w:rsidRDefault="00D20B9A" w:rsidP="00D20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ถ้าชำระค่าภาษีเกินกำหนด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นับแต่วันถัดจากวันที่ได้รับแจ้งการประเมิน ให้เสียเงินเพิ่มดังนี้</w:t>
      </w:r>
    </w:p>
    <w:p w:rsidR="00D20B9A" w:rsidRPr="00A873B9" w:rsidRDefault="00D20B9A" w:rsidP="00D20B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2.5%</w:t>
      </w:r>
    </w:p>
    <w:p w:rsidR="00D20B9A" w:rsidRPr="00A873B9" w:rsidRDefault="00D20B9A" w:rsidP="00D20B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แต่ไม่เกิน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5%</w:t>
      </w:r>
    </w:p>
    <w:p w:rsidR="00D20B9A" w:rsidRPr="00A873B9" w:rsidRDefault="00D20B9A" w:rsidP="00D20B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แต่ไม่เกิน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7%</w:t>
      </w:r>
    </w:p>
    <w:p w:rsidR="00D20B9A" w:rsidRPr="00A873B9" w:rsidRDefault="00D20B9A" w:rsidP="00D20B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แต่ไม่เกิน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4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10%</w:t>
      </w:r>
    </w:p>
    <w:p w:rsidR="00D20B9A" w:rsidRPr="00A873B9" w:rsidRDefault="00D20B9A" w:rsidP="00D20B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4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เดือนขึ้นไป ให้ยึดอายัด หรือขายทอดตลาดทรัพย์สินโดยมิต้องขอศาลสั่ง หรือออกหมายยึด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D20B9A" w:rsidRPr="00A873B9" w:rsidRDefault="00D20B9A" w:rsidP="00D20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lastRenderedPageBreak/>
        <w:t>ภาษีบำรุงท้องที่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อัตราภาษี</w:t>
      </w:r>
    </w:p>
    <w:p w:rsidR="00D20B9A" w:rsidRPr="00A873B9" w:rsidRDefault="00D20B9A" w:rsidP="00D20B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จะเสียตามราคาปานกลางของที่ดิน มีหลายอัตรา ขอทราบรายละเอียดกับเจ้าหน้าที่ได้โดยตรง</w:t>
      </w:r>
    </w:p>
    <w:p w:rsidR="00D20B9A" w:rsidRPr="00A873B9" w:rsidRDefault="00D20B9A" w:rsidP="00D20B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ที่ดินว่างเปล่าหรือไม่ได้ทำประโยชน์จะต้องเสียภาษีเป็น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เท่าของอัตราภาษีปกติ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การยื่นแบบแสดงรายการที่ดินและการชำระภาษี</w:t>
      </w:r>
    </w:p>
    <w:p w:rsidR="00D20B9A" w:rsidRPr="00A873B9" w:rsidRDefault="00D20B9A" w:rsidP="00D20B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ให้เจ้าของที่ดิน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,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ผู้ครอบครองที่ดิน ยื่นแบบแสดงรายการที่ดิน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(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ภ.บ.ท.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5)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และการชำระภาษีปีละครั้ง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ตั้งแต่วันที่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มกราคม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- 30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เมษายน ของทุกปี</w:t>
      </w:r>
    </w:p>
    <w:p w:rsidR="00D20B9A" w:rsidRPr="00A873B9" w:rsidRDefault="00D20B9A" w:rsidP="00D20B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หรือเนื้อที่ดินเปลี่ยนแปลงให้ยื่นแบบแสดงรายการที่ดิน(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ภ.บ.ท.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5)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วันนับแต่วันที่โอนกรรมสิทธิ์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การลดหย่อนและการยกเว้นภาษีบำรุงท้องที่</w:t>
      </w:r>
    </w:p>
    <w:p w:rsidR="00D20B9A" w:rsidRPr="00A873B9" w:rsidRDefault="00D20B9A" w:rsidP="00D20B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ที่ดินนอกเขตเทศบาล ให้ลดหย่อนได้ไม่เกิน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ไร่ แต่จะน้อยกว่า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ไร่ ไม่ได้ ทั้งนี้ตามที่กำหนดในข้อบัญญัติจังหวัด</w:t>
      </w:r>
    </w:p>
    <w:p w:rsidR="00D20B9A" w:rsidRPr="00A873B9" w:rsidRDefault="00D20B9A" w:rsidP="00D20B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ที่ดินที่เจ้าของปลูกบ้านให้เช่าหรือปลูกบ้านทำการค้า 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อัตราโทษและค่าปรับ</w:t>
      </w:r>
    </w:p>
    <w:p w:rsidR="00D20B9A" w:rsidRPr="00A873B9" w:rsidRDefault="00D20B9A" w:rsidP="00D2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ไม่ยื่นแบบภายในกำหนดเสียเงินเพิ่ม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10%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ของค่าภาษี</w:t>
      </w:r>
    </w:p>
    <w:p w:rsidR="00D20B9A" w:rsidRPr="00A873B9" w:rsidRDefault="00D20B9A" w:rsidP="00D2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ยื่นรายการไม่ถูกต้อง ค่าภาษีน้อยลงต้องเสียเงินเพิ่ม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10%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ของค่าภาษีประเมินเพิ่มเติม</w:t>
      </w:r>
    </w:p>
    <w:p w:rsidR="00D20B9A" w:rsidRPr="00A873B9" w:rsidRDefault="00D20B9A" w:rsidP="00D2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ชี้เขตแจ้งจำนวนเนื้อที่ไม่ถูกต้อง ค่าภาษีน้อยลง ต้องเสียเงินเพิ่มอีก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เท่าของค่าภาษีประเมินเพิ่มเติม</w:t>
      </w:r>
    </w:p>
    <w:p w:rsidR="00D20B9A" w:rsidRPr="00A873B9" w:rsidRDefault="00D20B9A" w:rsidP="00D2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ชำระภาษีเกินกำหนดวันที่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เมษายน ต้องเสียเงินเพิ่ม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2%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ต่อเดือนของค่าภาษี เศษของเดือนให้นับเป็นหนึ่งเดือน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D20B9A" w:rsidRPr="00A873B9" w:rsidRDefault="00D20B9A" w:rsidP="00D20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lastRenderedPageBreak/>
        <w:t>ภาษีป้าย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เป็นภาษีที่จัดเก็บจากป้ายแสดงชื่อ ยี่ห้อ หรือเครื่องหมายการค้าหรือโฆษณาหรือกิจการอื่นเพื่อหารายได้ไม่ว่าจะแสดงหรือโฆษณาไว้ที่วัตถุใด ๆ ด้วยตัวอักษร ภาพหรือเครื่องหมายที่เขียน แกะสลัก จารึก หรือทำให้ปรากฏด้วยวิธีอื่น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อัตราภาษี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ป้ายที่มีอักษรไทยล้วน คิดอัตรา 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ต่อตารางเซนติเมตร</w:t>
      </w:r>
    </w:p>
    <w:p w:rsidR="00D20B9A" w:rsidRPr="00A873B9" w:rsidRDefault="00D20B9A" w:rsidP="00D20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ป้ายที่มีอักษรไทยปนกับอักษรต่างประเทศหรือปนกับภาพและหรือเครื่องหมายอื่น คิดอัตรา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ต่อ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ตารางเซนติเมตร</w:t>
      </w:r>
    </w:p>
    <w:p w:rsidR="00D20B9A" w:rsidRPr="00A873B9" w:rsidRDefault="00D20B9A" w:rsidP="00D20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ป้ายดังต่อไปนี้คิดอัตรา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40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ต่อ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ตารางเซนติเมตร</w:t>
      </w:r>
    </w:p>
    <w:p w:rsidR="00D20B9A" w:rsidRPr="00A873B9" w:rsidRDefault="00D20B9A" w:rsidP="00D20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ป้ายที่ไม่มีอักษรไทยไม่ว่าจะมีหรือเครื่องหมายใด ๆ หรือไม่</w:t>
      </w:r>
    </w:p>
    <w:p w:rsidR="00D20B9A" w:rsidRPr="00A873B9" w:rsidRDefault="00D20B9A" w:rsidP="00D20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D20B9A" w:rsidRPr="00A873B9" w:rsidRDefault="00D20B9A" w:rsidP="00D20B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ป้ายที่คำนวณพื้นที่และประเภทของป้ายแล้วเสียภาษี ต่ำกว่า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ให้เสียในอัตรา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200 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การยื่นประเมินและการชำระ</w:t>
      </w:r>
    </w:p>
    <w:p w:rsidR="00D20B9A" w:rsidRPr="00A873B9" w:rsidRDefault="00D20B9A" w:rsidP="00D20B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เจ้าของป้ายซึ่งต้องเสียภาษีป้าย ยื่นแสดงแบบรายการภาษีป้ายตั้งแต่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มกราคม 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– 31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มีนาคม ของทุกปี โดยเสียเป็นรายปี ยกเว้นป้ายที่เริ่มติดตั้งหรือแสดงในปีแรก ให้ยื่นแบบแสดงรายการภาษีป้ายภายใน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และให้เสียภาษีป้ายตั้งแต่วันเริ่มติดตั้งหรือแสดงจนถึงสิ้นปี</w:t>
      </w:r>
    </w:p>
    <w:p w:rsidR="00D20B9A" w:rsidRPr="00A873B9" w:rsidRDefault="00D20B9A" w:rsidP="00D20B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ชำระภาษีป้ายภายใน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นับแต่วันที่ได้รับแจ้งการประเมินจากพนักงานเจ้าหน้าที่</w:t>
      </w:r>
    </w:p>
    <w:p w:rsidR="00D20B9A" w:rsidRPr="00A873B9" w:rsidRDefault="00D20B9A" w:rsidP="00D20B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ถ้าภาษีป้ายเกิน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3,000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จะขอผ่อนชำระเป็นสามงวดเท่า ๆ กันก็ได้</w:t>
      </w:r>
    </w:p>
    <w:p w:rsidR="00D20B9A" w:rsidRPr="00A873B9" w:rsidRDefault="00D20B9A" w:rsidP="00D20B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การอุทธรณ์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ถ้าผู้มีหน้าที่เสียภาษีป้าย ได้รับแจ้งการประเมินแล้วเห็นว่าไม่ถูกต้องให้ยื่นคำร้องอุทธรณ์ต่อพนักงานเจ้าหน้าที่ ตามแบบ </w:t>
      </w:r>
      <w:proofErr w:type="spellStart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ภ.ป.</w:t>
      </w:r>
      <w:proofErr w:type="spellEnd"/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4 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40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D20B9A" w:rsidRPr="00A873B9" w:rsidRDefault="00D20B9A" w:rsidP="00D20B9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อัตราโทษและค่าปรับ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ไม่ยื่นแบบแสดงรายการภาษีป้ายภายในเดือนมีนาคมหรือหลังติดตั้งป้าย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10%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ของค่าภาษี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ยื่นแบบแสดงรายการภาษีป้ายโดยไม่ถูกต้อง ทำให้ค่าภาษีน้อยลงต้องเสียเงินเพิ่ม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10%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ของค่าภาษีที่ประเมินเพิ่มเติม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ไม่ชำระเงินภายใน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15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นับแต่วันที่ได้รับแจ้งการประเมินเสียเงินเพิ่ม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2%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ต่อเดือนของค่าภาษี เศษของเดือนให้นับเป็นหนึ่งเดือน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ผู้ใดจงใจไม่ยื่นแบบแสดงรายการภาษีป้าย ต้องระวางโทษปรับตั้งแต่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5,000-50,000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ผู้ใดไม่แจ้งการรับโอนป้าย ภายใน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30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ตั้งแต่วันรับโอน ต้องระวางโทษปรับตั้งแต่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1,000-10,000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ผู้ใดไม่แสดงชื่อ-ที่อยู่ เจ้าของป้ายเป็นอักษรไทยให้ชัดเจนที่มุมขวาด้านล่างของป้าย ซึ่งติดตั้งบนอสังหาริมทรัพย์ของผู้อื่น และมีพื้นที่เกิน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ตารางเมตร ต้องระวางโทษปรับวันละ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100 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เรียงรายวันตลอดระยะเวลาที่กระทำความผิด</w:t>
      </w:r>
    </w:p>
    <w:p w:rsidR="00D20B9A" w:rsidRPr="00A873B9" w:rsidRDefault="00D20B9A" w:rsidP="00D2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ผู้ใดโดยรู้อยู่หรือโดยจงใจแจ้งข้อความอันเป็นเท็จ ให้ถ้อยคำเท็จตอบคำถามด้วยคำอันเป็นเท็จหรือนำพยานหลักฐานเท็จมาแสดงเพื่อหลีกเลี่ยงหรือพยายามหลีกเลี่ยงเสียภาษีป้าย ต้องระวางโทษจำคุกไม่เกิน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1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ปี หรือปรับ ตั้งแต่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</w:rPr>
        <w:t> 5,000-50,000 </w:t>
      </w:r>
      <w:r w:rsidRPr="00A873B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บาท หรือทั้งจำทั้งปรับ</w:t>
      </w:r>
    </w:p>
    <w:p w:rsidR="00D20B9A" w:rsidRPr="00A873B9" w:rsidRDefault="00D20B9A" w:rsidP="00D20B9A">
      <w:pPr>
        <w:rPr>
          <w:rFonts w:asciiTheme="majorBidi" w:hAnsiTheme="majorBidi" w:cstheme="majorBidi"/>
          <w:sz w:val="32"/>
          <w:szCs w:val="32"/>
        </w:rPr>
      </w:pPr>
    </w:p>
    <w:p w:rsidR="0007591C" w:rsidRPr="00A873B9" w:rsidRDefault="0007591C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07591C" w:rsidRPr="00A873B9" w:rsidSect="00A873B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8A0"/>
    <w:multiLevelType w:val="multilevel"/>
    <w:tmpl w:val="26C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7F9"/>
    <w:multiLevelType w:val="multilevel"/>
    <w:tmpl w:val="140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422DC"/>
    <w:multiLevelType w:val="multilevel"/>
    <w:tmpl w:val="26E8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5298"/>
    <w:multiLevelType w:val="multilevel"/>
    <w:tmpl w:val="9E28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E5105"/>
    <w:multiLevelType w:val="multilevel"/>
    <w:tmpl w:val="E9E6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76974"/>
    <w:multiLevelType w:val="multilevel"/>
    <w:tmpl w:val="914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01F07"/>
    <w:multiLevelType w:val="multilevel"/>
    <w:tmpl w:val="177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B574A"/>
    <w:multiLevelType w:val="multilevel"/>
    <w:tmpl w:val="E250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1FEF"/>
    <w:multiLevelType w:val="multilevel"/>
    <w:tmpl w:val="9B8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27592"/>
    <w:multiLevelType w:val="multilevel"/>
    <w:tmpl w:val="8B5C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E5AB9"/>
    <w:multiLevelType w:val="multilevel"/>
    <w:tmpl w:val="859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57418"/>
    <w:multiLevelType w:val="multilevel"/>
    <w:tmpl w:val="1C7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374FA"/>
    <w:multiLevelType w:val="multilevel"/>
    <w:tmpl w:val="EB48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811F3"/>
    <w:multiLevelType w:val="multilevel"/>
    <w:tmpl w:val="871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858D9"/>
    <w:multiLevelType w:val="multilevel"/>
    <w:tmpl w:val="70B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15CF2"/>
    <w:multiLevelType w:val="multilevel"/>
    <w:tmpl w:val="D8C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76C9"/>
    <w:multiLevelType w:val="multilevel"/>
    <w:tmpl w:val="AEDA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D20B9A"/>
    <w:rsid w:val="0007591C"/>
    <w:rsid w:val="00884ABF"/>
    <w:rsid w:val="00A873B9"/>
    <w:rsid w:val="00D2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dcterms:created xsi:type="dcterms:W3CDTF">2017-06-13T09:00:00Z</dcterms:created>
  <dcterms:modified xsi:type="dcterms:W3CDTF">2017-06-13T09:00:00Z</dcterms:modified>
</cp:coreProperties>
</file>